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DA512B" w:rsidRDefault="004A5C0D">
      <w:pPr>
        <w:autoSpaceDE w:val="0"/>
        <w:ind w:left="360"/>
        <w:jc w:val="right"/>
        <w:rPr>
          <w:rFonts w:asciiTheme="majorHAnsi" w:hAnsiTheme="majorHAnsi" w:cstheme="majorHAnsi"/>
          <w:sz w:val="22"/>
          <w:szCs w:val="22"/>
        </w:rPr>
      </w:pPr>
      <w:r w:rsidRPr="00DA512B">
        <w:rPr>
          <w:rFonts w:asciiTheme="majorHAnsi" w:hAnsiTheme="majorHAnsi" w:cstheme="majorHAnsi"/>
          <w:sz w:val="22"/>
          <w:szCs w:val="22"/>
        </w:rPr>
        <w:t xml:space="preserve">Spett.le </w:t>
      </w:r>
      <w:r w:rsidRPr="00DA512B">
        <w:rPr>
          <w:rFonts w:asciiTheme="majorHAnsi" w:hAnsiTheme="majorHAnsi" w:cstheme="majorHAnsi"/>
          <w:b/>
          <w:bCs/>
          <w:sz w:val="22"/>
          <w:szCs w:val="22"/>
        </w:rPr>
        <w:t>UNIONE VAL D’ENZA</w:t>
      </w:r>
    </w:p>
    <w:p w:rsidR="00CF6B4F" w:rsidRPr="00DA512B" w:rsidRDefault="004A5C0D">
      <w:pPr>
        <w:autoSpaceDE w:val="0"/>
        <w:ind w:left="360"/>
        <w:jc w:val="right"/>
        <w:rPr>
          <w:rFonts w:asciiTheme="majorHAnsi" w:hAnsiTheme="majorHAnsi" w:cstheme="majorHAnsi"/>
          <w:b/>
          <w:bCs/>
          <w:sz w:val="22"/>
          <w:szCs w:val="22"/>
        </w:rPr>
      </w:pPr>
      <w:r w:rsidRPr="00DA512B">
        <w:rPr>
          <w:rFonts w:asciiTheme="majorHAnsi" w:hAnsiTheme="majorHAnsi" w:cstheme="majorHAnsi"/>
          <w:b/>
          <w:bCs/>
          <w:sz w:val="22"/>
          <w:szCs w:val="22"/>
        </w:rPr>
        <w:t>Sede Amministrativa</w:t>
      </w:r>
    </w:p>
    <w:p w:rsidR="00CF6B4F" w:rsidRPr="00DA512B" w:rsidRDefault="004A5C0D">
      <w:pPr>
        <w:autoSpaceDE w:val="0"/>
        <w:ind w:left="360"/>
        <w:jc w:val="right"/>
        <w:rPr>
          <w:rFonts w:asciiTheme="majorHAnsi" w:hAnsiTheme="majorHAnsi" w:cstheme="majorHAnsi"/>
          <w:sz w:val="22"/>
          <w:szCs w:val="22"/>
        </w:rPr>
      </w:pPr>
      <w:r w:rsidRPr="00DA512B">
        <w:rPr>
          <w:rFonts w:asciiTheme="majorHAnsi" w:hAnsiTheme="majorHAnsi" w:cstheme="majorHAnsi"/>
          <w:b/>
          <w:bCs/>
          <w:sz w:val="22"/>
          <w:szCs w:val="22"/>
        </w:rPr>
        <w:t>Ufficio Appalti</w:t>
      </w:r>
    </w:p>
    <w:p w:rsidR="00CF6B4F" w:rsidRPr="00DA512B" w:rsidRDefault="004A5C0D">
      <w:pPr>
        <w:autoSpaceDE w:val="0"/>
        <w:ind w:left="360"/>
        <w:jc w:val="right"/>
        <w:rPr>
          <w:rFonts w:asciiTheme="majorHAnsi" w:hAnsiTheme="majorHAnsi" w:cstheme="majorHAnsi"/>
          <w:color w:val="000000"/>
          <w:sz w:val="22"/>
          <w:szCs w:val="22"/>
        </w:rPr>
      </w:pPr>
      <w:r w:rsidRPr="00DA512B">
        <w:rPr>
          <w:rFonts w:asciiTheme="majorHAnsi" w:hAnsiTheme="majorHAnsi" w:cstheme="majorHAnsi"/>
          <w:color w:val="000000"/>
          <w:sz w:val="22"/>
          <w:szCs w:val="22"/>
        </w:rPr>
        <w:t>Via XXIV Maggio, 47</w:t>
      </w:r>
    </w:p>
    <w:p w:rsidR="00CF6B4F" w:rsidRPr="00DA512B" w:rsidRDefault="004A5C0D">
      <w:pPr>
        <w:autoSpaceDE w:val="0"/>
        <w:ind w:left="360"/>
        <w:jc w:val="right"/>
        <w:rPr>
          <w:rFonts w:asciiTheme="majorHAnsi" w:hAnsiTheme="majorHAnsi" w:cstheme="majorHAnsi"/>
          <w:color w:val="000000"/>
          <w:sz w:val="22"/>
          <w:szCs w:val="22"/>
        </w:rPr>
      </w:pPr>
      <w:r w:rsidRPr="00DA512B">
        <w:rPr>
          <w:rFonts w:asciiTheme="majorHAnsi" w:hAnsiTheme="majorHAnsi" w:cstheme="majorHAnsi"/>
          <w:color w:val="000000"/>
          <w:sz w:val="22"/>
          <w:szCs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3F22A5" w:rsidRPr="00595B3E" w:rsidRDefault="00DA512B" w:rsidP="003F22A5">
      <w:pPr>
        <w:widowControl/>
        <w:jc w:val="center"/>
        <w:rPr>
          <w:rFonts w:asciiTheme="majorHAnsi" w:hAnsiTheme="majorHAnsi" w:cstheme="majorHAnsi"/>
          <w:b/>
          <w:sz w:val="24"/>
          <w:szCs w:val="24"/>
        </w:rPr>
      </w:pPr>
      <w:bookmarkStart w:id="6" w:name="_Hlk531944289"/>
      <w:bookmarkStart w:id="7" w:name="OLE_LINK2"/>
      <w:bookmarkStart w:id="8" w:name="OLE_LINK21"/>
      <w:bookmarkEnd w:id="4"/>
      <w:bookmarkEnd w:id="5"/>
      <w:bookmarkEnd w:id="3"/>
      <w:bookmarkEnd w:id="1"/>
      <w:bookmarkEnd w:id="0"/>
      <w:r w:rsidRPr="00DA512B">
        <w:rPr>
          <w:rFonts w:asciiTheme="majorHAnsi" w:hAnsiTheme="majorHAnsi" w:cstheme="majorHAnsi"/>
          <w:b/>
          <w:sz w:val="24"/>
          <w:szCs w:val="24"/>
        </w:rPr>
        <w:t>PROCEDURA NEGOZIATA AI SENSI DELL'ART. 36, COMMA 2, LETT. B) DEL D. LGS. 50/2016 RISERVATA ALLE COOPERATIVE SOCIALI DI TIPO "B" DI CUI ALLA LEGGE N. 381/1991, PER L'AFFIDAMENTO DELLA GESTIONE IN APPALTO DELLA BIBLIOTECA COMUNALE "MILENA FIOCCHI" DI BIBBIANO (RE)</w:t>
      </w:r>
    </w:p>
    <w:p w:rsidR="003F22A5" w:rsidRPr="00595B3E" w:rsidRDefault="003F22A5" w:rsidP="003F22A5">
      <w:pPr>
        <w:widowControl/>
        <w:jc w:val="center"/>
        <w:rPr>
          <w:rFonts w:asciiTheme="majorHAnsi" w:hAnsiTheme="majorHAnsi" w:cstheme="majorHAnsi"/>
          <w:b/>
          <w:sz w:val="24"/>
          <w:szCs w:val="24"/>
        </w:rPr>
      </w:pPr>
    </w:p>
    <w:p w:rsidR="003F22A5" w:rsidRPr="00595B3E" w:rsidRDefault="003F22A5" w:rsidP="003F22A5">
      <w:pPr>
        <w:widowControl/>
        <w:jc w:val="center"/>
        <w:rPr>
          <w:rFonts w:asciiTheme="majorHAnsi" w:hAnsiTheme="majorHAnsi" w:cstheme="majorHAnsi"/>
          <w:b/>
          <w:sz w:val="24"/>
          <w:szCs w:val="24"/>
          <w:u w:val="single"/>
        </w:rPr>
      </w:pPr>
      <w:r w:rsidRPr="00595B3E">
        <w:rPr>
          <w:rFonts w:asciiTheme="majorHAnsi" w:hAnsiTheme="majorHAnsi" w:cstheme="majorHAnsi"/>
          <w:b/>
          <w:sz w:val="24"/>
          <w:szCs w:val="24"/>
          <w:u w:val="single"/>
        </w:rPr>
        <w:t xml:space="preserve">PROCEDURA RISERVATA </w:t>
      </w:r>
      <w:r w:rsidR="00DA512B" w:rsidRPr="00DA512B">
        <w:rPr>
          <w:rFonts w:asciiTheme="majorHAnsi" w:hAnsiTheme="majorHAnsi" w:cstheme="majorHAnsi"/>
          <w:b/>
          <w:sz w:val="24"/>
          <w:szCs w:val="24"/>
          <w:u w:val="single"/>
        </w:rPr>
        <w:t>AGLI OPERATORI ISCRITTI AL MERCATO ELETTRONICO REGIONALE “MERER” AL CPV 92511000-6 "Servizi di biblioteche"</w:t>
      </w:r>
    </w:p>
    <w:p w:rsidR="003F22A5" w:rsidRPr="0032487E" w:rsidRDefault="003F22A5" w:rsidP="003F22A5">
      <w:pPr>
        <w:widowControl/>
        <w:jc w:val="both"/>
        <w:rPr>
          <w:rFonts w:asciiTheme="majorHAnsi" w:hAnsiTheme="majorHAnsi" w:cstheme="majorHAnsi"/>
          <w:b/>
          <w:sz w:val="28"/>
          <w:szCs w:val="24"/>
        </w:rPr>
      </w:pPr>
    </w:p>
    <w:p w:rsidR="003F22A5" w:rsidRPr="004B415A" w:rsidRDefault="003F22A5" w:rsidP="003F22A5">
      <w:pPr>
        <w:widowControl/>
        <w:jc w:val="center"/>
        <w:rPr>
          <w:rFonts w:asciiTheme="majorHAnsi" w:hAnsiTheme="majorHAnsi" w:cstheme="majorHAnsi"/>
          <w:b/>
          <w:sz w:val="24"/>
          <w:szCs w:val="24"/>
        </w:rPr>
      </w:pPr>
      <w:r w:rsidRPr="004B415A">
        <w:rPr>
          <w:rFonts w:asciiTheme="majorHAnsi" w:hAnsiTheme="majorHAnsi" w:cstheme="majorHAnsi"/>
          <w:b/>
          <w:sz w:val="24"/>
          <w:szCs w:val="24"/>
        </w:rPr>
        <w:t>CIG:</w:t>
      </w:r>
      <w:r w:rsidRPr="001B2E63">
        <w:rPr>
          <w:rFonts w:ascii="Garamond" w:hAnsi="Garamond"/>
          <w:b/>
          <w:color w:val="000000"/>
          <w:sz w:val="22"/>
          <w:szCs w:val="22"/>
        </w:rPr>
        <w:t xml:space="preserve"> </w:t>
      </w:r>
      <w:r w:rsidR="00DA512B" w:rsidRPr="00DA512B">
        <w:rPr>
          <w:rFonts w:asciiTheme="majorHAnsi" w:hAnsiTheme="majorHAnsi" w:cstheme="majorHAnsi"/>
          <w:b/>
          <w:sz w:val="24"/>
          <w:szCs w:val="24"/>
        </w:rPr>
        <w:t>7926727E0A</w:t>
      </w:r>
    </w:p>
    <w:bookmarkEnd w:id="6"/>
    <w:p w:rsidR="00CF6B4F" w:rsidRPr="00034030" w:rsidRDefault="00CF6B4F">
      <w:pPr>
        <w:rPr>
          <w:rFonts w:asciiTheme="majorHAnsi" w:eastAsia="Arial Unicode MS" w:hAnsiTheme="majorHAnsi" w:cstheme="majorHAnsi"/>
          <w:sz w:val="24"/>
          <w:szCs w:val="24"/>
        </w:rPr>
      </w:pPr>
    </w:p>
    <w:bookmarkEnd w:id="7"/>
    <w:bookmarkEnd w:id="8"/>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416D0A" w:rsidRDefault="004A5C0D" w:rsidP="00DA512B">
      <w:pPr>
        <w:pStyle w:val="Standard"/>
        <w:tabs>
          <w:tab w:val="left" w:pos="1701"/>
          <w:tab w:val="left" w:pos="2580"/>
        </w:tabs>
        <w:ind w:left="1701" w:hanging="425"/>
        <w:jc w:val="both"/>
        <w:rPr>
          <w:rFonts w:asciiTheme="majorHAnsi" w:hAnsiTheme="majorHAnsi" w:cstheme="majorHAnsi"/>
          <w:b/>
        </w:rPr>
      </w:pPr>
      <w:r w:rsidRPr="00416D0A">
        <w:rPr>
          <w:rFonts w:asciiTheme="majorHAnsi" w:eastAsia="Tahoma" w:hAnsiTheme="majorHAnsi" w:cstheme="majorHAnsi"/>
          <w:b/>
          <w:szCs w:val="24"/>
        </w:rPr>
        <w:t xml:space="preserve">- </w:t>
      </w:r>
      <w:r w:rsidR="00B50BEC" w:rsidRPr="00416D0A">
        <w:rPr>
          <w:rFonts w:asciiTheme="majorHAnsi" w:eastAsia="Tahoma" w:hAnsiTheme="majorHAnsi" w:cstheme="majorHAnsi"/>
          <w:b/>
          <w:szCs w:val="24"/>
        </w:rPr>
        <w:tab/>
      </w:r>
      <w:r w:rsidRPr="00416D0A">
        <w:rPr>
          <w:rFonts w:asciiTheme="majorHAnsi" w:eastAsia="Tahoma" w:hAnsiTheme="majorHAnsi" w:cstheme="majorHAnsi"/>
          <w:b/>
          <w:szCs w:val="24"/>
        </w:rPr>
        <w:t xml:space="preserve">False comunicazioni sociali di cui agli articoli 2621 e 2622 del codice civile (Art. 80, comma 1, </w:t>
      </w:r>
      <w:proofErr w:type="spellStart"/>
      <w:r w:rsidRPr="00416D0A">
        <w:rPr>
          <w:rFonts w:asciiTheme="majorHAnsi" w:eastAsia="Tahoma" w:hAnsiTheme="majorHAnsi" w:cstheme="majorHAnsi"/>
          <w:b/>
          <w:szCs w:val="24"/>
        </w:rPr>
        <w:t>let</w:t>
      </w:r>
      <w:proofErr w:type="spellEnd"/>
      <w:r w:rsidRPr="00416D0A">
        <w:rPr>
          <w:rFonts w:asciiTheme="majorHAnsi" w:eastAsia="Tahoma" w:hAnsiTheme="majorHAnsi" w:cstheme="majorHAnsi"/>
          <w:b/>
          <w:szCs w:val="24"/>
        </w:rPr>
        <w:t xml:space="preserve">. b-bis) del Codice:   </w:t>
      </w:r>
      <w:r w:rsidRPr="00416D0A">
        <w:rPr>
          <w:rFonts w:asciiTheme="majorHAnsi" w:hAnsiTheme="majorHAnsi" w:cstheme="majorHAnsi"/>
          <w:b/>
          <w:szCs w:val="24"/>
        </w:rPr>
        <w:t xml:space="preserve">  </w:t>
      </w:r>
      <w:r w:rsidR="00B50BEC" w:rsidRPr="00416D0A">
        <w:rPr>
          <w:rFonts w:asciiTheme="majorHAnsi" w:hAnsiTheme="majorHAnsi" w:cstheme="majorHAnsi"/>
          <w:b/>
          <w:szCs w:val="24"/>
        </w:rPr>
        <w:t xml:space="preserve">    </w:t>
      </w:r>
      <w:bookmarkStart w:id="10" w:name="_Hlk529258981"/>
      <w:r w:rsidR="00B50BEC" w:rsidRPr="00416D0A">
        <w:rPr>
          <w:rFonts w:asciiTheme="majorHAnsi" w:hAnsiTheme="majorHAnsi" w:cstheme="majorHAnsi"/>
          <w:b/>
          <w:szCs w:val="24"/>
        </w:rPr>
        <w:sym w:font="Symbol" w:char="F0F0"/>
      </w:r>
      <w:bookmarkEnd w:id="10"/>
      <w:r w:rsidRPr="00416D0A">
        <w:rPr>
          <w:rFonts w:asciiTheme="majorHAnsi" w:hAnsiTheme="majorHAnsi" w:cstheme="majorHAnsi"/>
          <w:b/>
          <w:szCs w:val="24"/>
        </w:rPr>
        <w:t xml:space="preserve">   SI          </w:t>
      </w:r>
      <w:r w:rsidR="00B50BEC" w:rsidRPr="00416D0A">
        <w:rPr>
          <w:rFonts w:asciiTheme="majorHAnsi" w:hAnsiTheme="majorHAnsi" w:cstheme="majorHAnsi"/>
          <w:b/>
          <w:szCs w:val="24"/>
        </w:rPr>
        <w:sym w:font="Symbol" w:char="F0F0"/>
      </w:r>
      <w:r w:rsidRPr="00416D0A">
        <w:rPr>
          <w:rFonts w:asciiTheme="majorHAnsi" w:hAnsiTheme="majorHAnsi" w:cstheme="majorHAnsi"/>
          <w:b/>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_____________ _________________________________________________________________________</w:t>
      </w:r>
      <w:bookmarkEnd w:id="11"/>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lastRenderedPageBreak/>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______________________________________________</w:t>
      </w:r>
      <w:bookmarkEnd w:id="13"/>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8D4B53" w:rsidRPr="00034030"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B56141"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all’Albo</w:t>
      </w:r>
      <w:r w:rsidR="00464137">
        <w:rPr>
          <w:rFonts w:asciiTheme="majorHAnsi" w:eastAsia="Tahoma" w:hAnsiTheme="majorHAnsi" w:cstheme="majorHAnsi"/>
          <w:szCs w:val="24"/>
        </w:rPr>
        <w:t xml:space="preserve"> Regionale</w:t>
      </w:r>
      <w:r>
        <w:rPr>
          <w:rFonts w:asciiTheme="majorHAnsi" w:eastAsia="Tahoma" w:hAnsiTheme="majorHAnsi" w:cstheme="majorHAnsi"/>
          <w:szCs w:val="24"/>
        </w:rPr>
        <w:t xml:space="preserve"> Cooperative </w:t>
      </w:r>
      <w:r w:rsidR="00464137">
        <w:rPr>
          <w:rFonts w:asciiTheme="majorHAnsi" w:eastAsia="Tahoma" w:hAnsiTheme="majorHAnsi" w:cstheme="majorHAnsi"/>
          <w:szCs w:val="24"/>
        </w:rPr>
        <w:t>S</w:t>
      </w:r>
      <w:r>
        <w:rPr>
          <w:rFonts w:asciiTheme="majorHAnsi" w:eastAsia="Tahoma" w:hAnsiTheme="majorHAnsi" w:cstheme="majorHAnsi"/>
          <w:szCs w:val="24"/>
        </w:rPr>
        <w:t>ociali</w:t>
      </w:r>
      <w:r w:rsidR="00464137">
        <w:rPr>
          <w:rFonts w:asciiTheme="majorHAnsi" w:eastAsia="Tahoma" w:hAnsiTheme="majorHAnsi" w:cstheme="majorHAnsi"/>
          <w:szCs w:val="24"/>
        </w:rPr>
        <w:t xml:space="preserve"> di tipo “B”</w:t>
      </w:r>
      <w:r>
        <w:rPr>
          <w:rFonts w:asciiTheme="majorHAnsi" w:eastAsia="Tahoma" w:hAnsiTheme="majorHAnsi" w:cstheme="majorHAnsi"/>
          <w:szCs w:val="24"/>
        </w:rPr>
        <w:t xml:space="preserve"> </w:t>
      </w:r>
      <w:r w:rsidR="00214300">
        <w:rPr>
          <w:rFonts w:asciiTheme="majorHAnsi" w:eastAsia="Tahoma" w:hAnsiTheme="majorHAnsi" w:cstheme="majorHAnsi"/>
          <w:szCs w:val="24"/>
        </w:rPr>
        <w:t>ex art. 9 della L. 381/1991 con uno scopo sociale compatibile con le attività oggetto dell’appalto</w:t>
      </w:r>
      <w:bookmarkStart w:id="14" w:name="_GoBack"/>
      <w:bookmarkEnd w:id="14"/>
      <w:r w:rsidRPr="00034030">
        <w:rPr>
          <w:rFonts w:asciiTheme="majorHAnsi" w:eastAsia="Tahoma" w:hAnsiTheme="majorHAnsi" w:cstheme="majorHAnsi"/>
          <w:szCs w:val="24"/>
        </w:rPr>
        <w:t xml:space="preserve">: </w:t>
      </w:r>
    </w:p>
    <w:p w:rsidR="008D4B5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sidR="00214300">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4C34F7" w:rsidRPr="00034030" w:rsidRDefault="004A5C0D" w:rsidP="004C34F7">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004C34F7" w:rsidRPr="00034030">
        <w:rPr>
          <w:rFonts w:asciiTheme="majorHAnsi" w:eastAsia="Tahoma" w:hAnsiTheme="majorHAnsi" w:cstheme="majorHAnsi"/>
          <w:b/>
          <w:szCs w:val="24"/>
        </w:rPr>
        <w:tab/>
      </w:r>
      <w:r w:rsidR="004C34F7">
        <w:rPr>
          <w:rFonts w:asciiTheme="majorHAnsi" w:eastAsia="Tahoma" w:hAnsiTheme="majorHAnsi" w:cstheme="majorHAnsi"/>
          <w:b/>
          <w:szCs w:val="24"/>
        </w:rPr>
        <w:t>Capacità Tecnica - Organizzativa</w:t>
      </w:r>
      <w:r w:rsidR="004C34F7" w:rsidRPr="00034030">
        <w:rPr>
          <w:rFonts w:asciiTheme="majorHAnsi" w:eastAsia="Tahoma" w:hAnsiTheme="majorHAnsi" w:cstheme="majorHAnsi"/>
          <w:b/>
          <w:szCs w:val="24"/>
        </w:rPr>
        <w:t>:</w:t>
      </w:r>
      <w:r w:rsidR="004C34F7">
        <w:rPr>
          <w:rFonts w:asciiTheme="majorHAnsi" w:eastAsia="Tahoma" w:hAnsiTheme="majorHAnsi" w:cstheme="majorHAnsi"/>
          <w:b/>
          <w:szCs w:val="24"/>
        </w:rPr>
        <w:t xml:space="preserve"> </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F2662D" w:rsidRPr="00F2662D" w:rsidRDefault="00F2662D" w:rsidP="00F2662D">
      <w:pPr>
        <w:pStyle w:val="Standard"/>
        <w:widowControl w:val="0"/>
        <w:numPr>
          <w:ilvl w:val="0"/>
          <w:numId w:val="16"/>
        </w:numPr>
        <w:tabs>
          <w:tab w:val="left" w:pos="-15780"/>
          <w:tab w:val="left" w:pos="-14788"/>
        </w:tabs>
        <w:spacing w:line="360" w:lineRule="auto"/>
        <w:ind w:left="1418" w:hanging="284"/>
        <w:jc w:val="both"/>
        <w:rPr>
          <w:rFonts w:asciiTheme="majorHAnsi" w:eastAsia="Tahoma" w:hAnsiTheme="majorHAnsi" w:cstheme="majorHAnsi"/>
          <w:szCs w:val="24"/>
        </w:rPr>
      </w:pPr>
      <w:r>
        <w:rPr>
          <w:rFonts w:asciiTheme="majorHAnsi" w:eastAsia="Tahoma" w:hAnsiTheme="majorHAnsi" w:cstheme="majorHAnsi"/>
          <w:szCs w:val="24"/>
        </w:rPr>
        <w:t xml:space="preserve">Attestazione di un Istituto di Credito </w:t>
      </w:r>
      <w:r w:rsidRPr="00F2662D">
        <w:rPr>
          <w:rFonts w:asciiTheme="majorHAnsi" w:eastAsia="Tahoma" w:hAnsiTheme="majorHAnsi" w:cstheme="majorHAnsi"/>
          <w:bCs/>
          <w:szCs w:val="24"/>
        </w:rPr>
        <w:t>o intermediario autorizzato ai sensi del D. Lgs.  385/1993, rilasciata in data successiva all’invio della lettera di invito, dalla quale risulti che il concorrente ha sempre fatto fronte ai suoi impegni con regolarità e puntualità e che è in possesso di idonea capacità economica e finanziaria in relazione all’importo complessivo dell’appalto;</w:t>
      </w:r>
    </w:p>
    <w:p w:rsidR="00F2662D" w:rsidRDefault="00F2662D" w:rsidP="00F2662D">
      <w:pPr>
        <w:pStyle w:val="Standard"/>
        <w:widowControl w:val="0"/>
        <w:tabs>
          <w:tab w:val="left" w:pos="-15780"/>
          <w:tab w:val="left" w:pos="-14788"/>
        </w:tabs>
        <w:spacing w:line="360" w:lineRule="auto"/>
        <w:ind w:left="1418"/>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w:t>
      </w:r>
      <w:r>
        <w:rPr>
          <w:rFonts w:asciiTheme="majorHAnsi" w:eastAsia="Tahoma" w:hAnsiTheme="majorHAnsi" w:cstheme="majorHAnsi"/>
          <w:szCs w:val="24"/>
        </w:rPr>
        <w:t>allegare</w:t>
      </w:r>
      <w:r>
        <w:rPr>
          <w:rFonts w:asciiTheme="majorHAnsi" w:eastAsia="Tahoma" w:hAnsiTheme="majorHAnsi" w:cstheme="majorHAnsi"/>
          <w:szCs w:val="24"/>
        </w:rPr>
        <w:t xml:space="preserve"> </w:t>
      </w:r>
      <w:r>
        <w:rPr>
          <w:rFonts w:asciiTheme="majorHAnsi" w:eastAsia="Tahoma" w:hAnsiTheme="majorHAnsi" w:cstheme="majorHAnsi"/>
          <w:szCs w:val="24"/>
        </w:rPr>
        <w:t>l’attestazione</w:t>
      </w:r>
      <w:r>
        <w:rPr>
          <w:rFonts w:asciiTheme="majorHAnsi" w:eastAsia="Tahoma" w:hAnsiTheme="majorHAnsi" w:cstheme="majorHAnsi"/>
          <w:szCs w:val="24"/>
        </w:rPr>
        <w:t>;</w:t>
      </w:r>
    </w:p>
    <w:p w:rsidR="00F2662D" w:rsidRDefault="00F2662D" w:rsidP="00F2662D">
      <w:pPr>
        <w:pStyle w:val="Standard"/>
        <w:widowControl w:val="0"/>
        <w:tabs>
          <w:tab w:val="left" w:pos="-15780"/>
          <w:tab w:val="left" w:pos="-14788"/>
        </w:tabs>
        <w:spacing w:line="360" w:lineRule="auto"/>
        <w:ind w:left="1418"/>
        <w:jc w:val="both"/>
        <w:rPr>
          <w:rFonts w:asciiTheme="majorHAnsi" w:eastAsia="Tahoma" w:hAnsiTheme="majorHAnsi" w:cstheme="majorHAnsi"/>
          <w:szCs w:val="24"/>
        </w:rPr>
      </w:pPr>
    </w:p>
    <w:p w:rsidR="001D4AEB" w:rsidRPr="006055D7" w:rsidRDefault="00F2662D" w:rsidP="00F2662D">
      <w:pPr>
        <w:pStyle w:val="Standard"/>
        <w:widowControl w:val="0"/>
        <w:numPr>
          <w:ilvl w:val="0"/>
          <w:numId w:val="16"/>
        </w:numPr>
        <w:tabs>
          <w:tab w:val="left" w:pos="-15780"/>
          <w:tab w:val="left" w:pos="-14788"/>
        </w:tabs>
        <w:spacing w:line="360" w:lineRule="auto"/>
        <w:ind w:left="1418" w:hanging="284"/>
        <w:jc w:val="both"/>
        <w:rPr>
          <w:rFonts w:asciiTheme="majorHAnsi" w:eastAsia="Tahoma" w:hAnsiTheme="majorHAnsi" w:cstheme="majorHAnsi"/>
          <w:szCs w:val="24"/>
        </w:rPr>
      </w:pPr>
      <w:r>
        <w:rPr>
          <w:rFonts w:asciiTheme="majorHAnsi" w:eastAsia="Tahoma" w:hAnsiTheme="majorHAnsi" w:cstheme="majorHAnsi"/>
          <w:szCs w:val="24"/>
        </w:rPr>
        <w:t>Aver realizzato negli ultimi tre anni (2018/2017/2016), servizi analoghi a quelli oggetto di gara (gestione di biblioteche comunali) per un importo non inferiore ad € 237.000,00 (iva esclusa)</w:t>
      </w:r>
      <w:r w:rsidR="006055D7" w:rsidRPr="006055D7">
        <w:rPr>
          <w:rFonts w:asciiTheme="majorHAnsi" w:eastAsia="Tahoma" w:hAnsiTheme="majorHAnsi" w:cstheme="majorHAnsi"/>
          <w:szCs w:val="24"/>
        </w:rPr>
        <w:t>;</w:t>
      </w:r>
    </w:p>
    <w:p w:rsidR="006055D7"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1D4AE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sidR="00F2662D">
        <w:rPr>
          <w:rFonts w:asciiTheme="majorHAnsi" w:eastAsia="Tahoma" w:hAnsiTheme="majorHAnsi" w:cstheme="majorHAnsi"/>
          <w:szCs w:val="24"/>
        </w:rPr>
        <w:t>,</w:t>
      </w:r>
      <w:r w:rsidRPr="00034030">
        <w:rPr>
          <w:rFonts w:asciiTheme="majorHAnsi" w:eastAsia="Tahoma" w:hAnsiTheme="majorHAnsi" w:cstheme="majorHAnsi"/>
          <w:szCs w:val="24"/>
        </w:rPr>
        <w:t xml:space="preserve"> i committenti</w:t>
      </w:r>
      <w:r w:rsidR="00F2662D">
        <w:rPr>
          <w:rFonts w:asciiTheme="majorHAnsi" w:eastAsia="Tahoma" w:hAnsiTheme="majorHAnsi" w:cstheme="majorHAnsi"/>
          <w:szCs w:val="24"/>
        </w:rPr>
        <w:t xml:space="preserve"> e i relativi importi</w:t>
      </w:r>
      <w:r w:rsidRPr="00034030">
        <w:rPr>
          <w:rFonts w:asciiTheme="majorHAnsi" w:eastAsia="Tahoma" w:hAnsiTheme="majorHAnsi" w:cstheme="majorHAnsi"/>
          <w:szCs w:val="24"/>
        </w:rPr>
        <w:t>:</w:t>
      </w:r>
      <w:r w:rsidR="00F2662D">
        <w:rPr>
          <w:rFonts w:asciiTheme="majorHAnsi" w:eastAsia="Tahoma" w:hAnsiTheme="majorHAnsi" w:cstheme="majorHAnsi"/>
          <w:szCs w:val="24"/>
        </w:rPr>
        <w:t xml:space="preserve"> __________________________________</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w:t>
      </w:r>
    </w:p>
    <w:p w:rsidR="001D4AEB" w:rsidRDefault="001D4AEB" w:rsidP="001D4AEB">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Avere la disponibilità di personale</w:t>
      </w:r>
      <w:r w:rsidR="00F2662D">
        <w:rPr>
          <w:rFonts w:asciiTheme="majorHAnsi" w:eastAsia="Tahoma" w:hAnsiTheme="majorHAnsi" w:cstheme="majorHAnsi"/>
          <w:szCs w:val="24"/>
        </w:rPr>
        <w:t xml:space="preserve"> o l’impegno ad acquisirne la disponibilità entro la data di inizio del servizio, in possesso dei requisiti indicati all’art. 7 del capitolato speciale d’appalto</w:t>
      </w:r>
      <w:r>
        <w:rPr>
          <w:rFonts w:asciiTheme="majorHAnsi" w:eastAsia="Tahoma" w:hAnsiTheme="majorHAnsi" w:cstheme="majorHAnsi"/>
          <w:szCs w:val="24"/>
        </w:rPr>
        <w:t>:</w:t>
      </w:r>
    </w:p>
    <w:p w:rsidR="00D373AD"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DC15E8">
        <w:rPr>
          <w:rFonts w:asciiTheme="majorHAnsi" w:hAnsiTheme="majorHAnsi" w:cstheme="majorHAnsi"/>
          <w:szCs w:val="24"/>
        </w:rPr>
        <w:t>Bibbiano</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DC15E8" w:rsidRDefault="00DC15E8" w:rsidP="00DC15E8">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Pr>
          <w:rFonts w:asciiTheme="majorHAnsi" w:eastAsia="Tahoma" w:hAnsiTheme="majorHAnsi" w:cstheme="majorHAnsi"/>
          <w:szCs w:val="24"/>
        </w:rPr>
        <w:t>Bibbiano</w:t>
      </w:r>
      <w:r w:rsidRPr="008A4736">
        <w:rPr>
          <w:rFonts w:asciiTheme="majorHAnsi" w:eastAsia="Tahoma" w:hAnsiTheme="majorHAnsi" w:cstheme="majorHAnsi"/>
          <w:szCs w:val="24"/>
        </w:rPr>
        <w:t xml:space="preserve"> in data </w:t>
      </w:r>
      <w:r>
        <w:rPr>
          <w:rFonts w:asciiTheme="majorHAnsi" w:eastAsia="Tahoma" w:hAnsiTheme="majorHAnsi" w:cstheme="majorHAnsi"/>
          <w:szCs w:val="24"/>
        </w:rPr>
        <w:t>26/07/2013</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r w:rsidRPr="00C904AB">
        <w:rPr>
          <w:rStyle w:val="Collegamentoipertestuale"/>
          <w:rFonts w:asciiTheme="majorHAnsi" w:eastAsia="Tahoma" w:hAnsiTheme="majorHAnsi" w:cstheme="majorHAnsi"/>
          <w:szCs w:val="24"/>
        </w:rPr>
        <w:t>http://www.prefettura.it/reggioemilia/download.php?coming=Y29udGVudXRpL1Byb3RvY29sbGlfZGlfbGVnYWxpdGFfZV9wcm90b2NvbGxpX2RpX2ludGVzYV9jb250cm9sbG9fZGlfdmljaW5hdG8tMTA0OTguaHRt&amp;f=Spages&amp;file=L0ZJTEVTL0FsbGVnYXRpUGFnLzEyNDEvQ29tdW5lX2RpX1NhbnQtSWxhcmlvX2QtRW56YV8tX2xhdm9yaV9wdWJibGljaV8yMC0wNS0yMDE1LnBkZg==&amp;id_sito=1241&amp;s=download.php</w:t>
      </w:r>
      <w:r w:rsidRPr="00034030">
        <w:rPr>
          <w:rFonts w:asciiTheme="majorHAnsi" w:hAnsiTheme="majorHAnsi" w:cstheme="majorHAnsi"/>
          <w:szCs w:val="24"/>
        </w:rPr>
        <w:t>:</w:t>
      </w:r>
    </w:p>
    <w:p w:rsidR="00DC15E8" w:rsidRDefault="00DC15E8" w:rsidP="00DC15E8">
      <w:pPr>
        <w:pStyle w:val="Standard"/>
        <w:tabs>
          <w:tab w:val="left" w:pos="567"/>
          <w:tab w:val="left" w:pos="1276"/>
        </w:tabs>
        <w:spacing w:line="360" w:lineRule="auto"/>
        <w:ind w:left="42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DC15E8" w:rsidRDefault="00DC15E8"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w:t>
      </w:r>
      <w:r w:rsidR="00DC15E8">
        <w:rPr>
          <w:rFonts w:asciiTheme="majorHAnsi" w:hAnsiTheme="majorHAnsi" w:cstheme="majorHAnsi"/>
          <w:b/>
          <w:bCs/>
          <w:szCs w:val="24"/>
        </w:rPr>
        <w:t>i</w:t>
      </w:r>
      <w:r w:rsidRPr="00034030">
        <w:rPr>
          <w:rFonts w:asciiTheme="majorHAnsi" w:hAnsiTheme="majorHAnsi" w:cstheme="majorHAnsi"/>
          <w:b/>
          <w:bCs/>
          <w:szCs w:val="24"/>
        </w:rPr>
        <w:t>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DC15E8">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DC15E8">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ix</w:t>
      </w:r>
      <w:r w:rsidR="004A5C0D" w:rsidRPr="00E35086">
        <w:rPr>
          <w:rFonts w:asciiTheme="majorHAnsi" w:hAnsiTheme="majorHAnsi" w:cstheme="majorHAnsi"/>
          <w:b/>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 xml:space="preserve">aver effettuato il sopralluogo obbligatorio e di allegare la relativa attestazione rilasciata dal Comune di </w:t>
      </w:r>
      <w:r>
        <w:rPr>
          <w:rFonts w:asciiTheme="majorHAnsi" w:hAnsiTheme="majorHAnsi" w:cstheme="majorHAnsi"/>
        </w:rPr>
        <w:t>Bibbiano</w:t>
      </w:r>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x</w:t>
      </w:r>
      <w:r w:rsidR="00DC15E8">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w:t>
      </w:r>
      <w:r w:rsidR="00DC15E8">
        <w:rPr>
          <w:rFonts w:asciiTheme="majorHAnsi" w:hAnsiTheme="majorHAnsi" w:cstheme="majorHAnsi"/>
          <w:b/>
          <w:szCs w:val="24"/>
        </w:rPr>
        <w:t>i</w:t>
      </w:r>
      <w:r>
        <w:rPr>
          <w:rFonts w:asciiTheme="majorHAnsi" w:hAnsiTheme="majorHAnsi" w:cstheme="majorHAnsi"/>
          <w:b/>
          <w:szCs w:val="24"/>
        </w:rPr>
        <w:t xml:space="preserve">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C904AB">
        <w:rPr>
          <w:rFonts w:asciiTheme="majorHAnsi" w:hAnsiTheme="majorHAnsi" w:cstheme="majorHAnsi"/>
          <w:b/>
          <w:szCs w:val="24"/>
        </w:rPr>
        <w:t>i</w:t>
      </w:r>
      <w:r w:rsidR="00DC15E8">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5" w:name="_Hlk529260074"/>
      <w:r w:rsidR="00306397">
        <w:rPr>
          <w:rFonts w:asciiTheme="majorHAnsi" w:hAnsiTheme="majorHAnsi" w:cstheme="majorHAnsi"/>
          <w:sz w:val="24"/>
          <w:szCs w:val="24"/>
        </w:rPr>
        <w:t>____________________________</w:t>
      </w:r>
      <w:bookmarkEnd w:id="15"/>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73358DE"/>
    <w:multiLevelType w:val="hybridMultilevel"/>
    <w:tmpl w:val="2AA0C39A"/>
    <w:lvl w:ilvl="0" w:tplc="750A7A54">
      <w:start w:val="1"/>
      <w:numFmt w:val="bullet"/>
      <w:lvlText w:val=""/>
      <w:lvlJc w:val="left"/>
      <w:pPr>
        <w:ind w:left="2290" w:hanging="360"/>
      </w:pPr>
      <w:rPr>
        <w:rFonts w:ascii="Symbol" w:hAnsi="Symbol" w:hint="default"/>
        <w:sz w:val="20"/>
        <w:szCs w:val="20"/>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12"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4"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5" w15:restartNumberingAfterBreak="0">
    <w:nsid w:val="74B770D6"/>
    <w:multiLevelType w:val="hybridMultilevel"/>
    <w:tmpl w:val="BB6A7F08"/>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4"/>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3"/>
  </w:num>
  <w:num w:numId="11">
    <w:abstractNumId w:val="12"/>
  </w:num>
  <w:num w:numId="12">
    <w:abstractNumId w:val="1"/>
  </w:num>
  <w:num w:numId="13">
    <w:abstractNumId w:val="2"/>
  </w:num>
  <w:num w:numId="14">
    <w:abstractNumId w:val="6"/>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B252D"/>
    <w:rsid w:val="000F07AE"/>
    <w:rsid w:val="00144610"/>
    <w:rsid w:val="0015468F"/>
    <w:rsid w:val="001B453B"/>
    <w:rsid w:val="001D4AEB"/>
    <w:rsid w:val="001E4A51"/>
    <w:rsid w:val="00211263"/>
    <w:rsid w:val="00214300"/>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2A5"/>
    <w:rsid w:val="003F2310"/>
    <w:rsid w:val="00416D0A"/>
    <w:rsid w:val="00457314"/>
    <w:rsid w:val="00464137"/>
    <w:rsid w:val="004A5C0D"/>
    <w:rsid w:val="004B67EA"/>
    <w:rsid w:val="004B7853"/>
    <w:rsid w:val="004C34F7"/>
    <w:rsid w:val="004E1FC4"/>
    <w:rsid w:val="005356FF"/>
    <w:rsid w:val="005433CA"/>
    <w:rsid w:val="005601AE"/>
    <w:rsid w:val="00566901"/>
    <w:rsid w:val="00573304"/>
    <w:rsid w:val="005B7DC4"/>
    <w:rsid w:val="006055D7"/>
    <w:rsid w:val="00626F38"/>
    <w:rsid w:val="006819B3"/>
    <w:rsid w:val="00693BF8"/>
    <w:rsid w:val="00725212"/>
    <w:rsid w:val="00732D4B"/>
    <w:rsid w:val="007608E8"/>
    <w:rsid w:val="007A461E"/>
    <w:rsid w:val="00820572"/>
    <w:rsid w:val="00823017"/>
    <w:rsid w:val="00865002"/>
    <w:rsid w:val="008A377F"/>
    <w:rsid w:val="008A4736"/>
    <w:rsid w:val="008D4B53"/>
    <w:rsid w:val="008F391D"/>
    <w:rsid w:val="00917591"/>
    <w:rsid w:val="00937FEB"/>
    <w:rsid w:val="00975B4C"/>
    <w:rsid w:val="00982B50"/>
    <w:rsid w:val="009912B5"/>
    <w:rsid w:val="009A77D3"/>
    <w:rsid w:val="009C20E1"/>
    <w:rsid w:val="009F0BA5"/>
    <w:rsid w:val="009F5919"/>
    <w:rsid w:val="00A1143C"/>
    <w:rsid w:val="00A923DE"/>
    <w:rsid w:val="00AC49E4"/>
    <w:rsid w:val="00AC4A47"/>
    <w:rsid w:val="00AC659A"/>
    <w:rsid w:val="00AC7654"/>
    <w:rsid w:val="00AD292B"/>
    <w:rsid w:val="00AE41BC"/>
    <w:rsid w:val="00B06555"/>
    <w:rsid w:val="00B22C1A"/>
    <w:rsid w:val="00B2546F"/>
    <w:rsid w:val="00B35EA2"/>
    <w:rsid w:val="00B50BEC"/>
    <w:rsid w:val="00B56141"/>
    <w:rsid w:val="00B605D3"/>
    <w:rsid w:val="00B71B43"/>
    <w:rsid w:val="00C01F9A"/>
    <w:rsid w:val="00C53D46"/>
    <w:rsid w:val="00C766A0"/>
    <w:rsid w:val="00C904AB"/>
    <w:rsid w:val="00CA25CF"/>
    <w:rsid w:val="00CB5938"/>
    <w:rsid w:val="00CF6B4F"/>
    <w:rsid w:val="00D373AD"/>
    <w:rsid w:val="00DA512B"/>
    <w:rsid w:val="00DA71B4"/>
    <w:rsid w:val="00DC15E8"/>
    <w:rsid w:val="00DF19BA"/>
    <w:rsid w:val="00E039D9"/>
    <w:rsid w:val="00E34CFE"/>
    <w:rsid w:val="00E35086"/>
    <w:rsid w:val="00E44293"/>
    <w:rsid w:val="00E91B03"/>
    <w:rsid w:val="00EA4926"/>
    <w:rsid w:val="00EF6748"/>
    <w:rsid w:val="00F2662D"/>
    <w:rsid w:val="00F53E70"/>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29BF"/>
  <w15:docId w15:val="{E0080567-C2A8-4A33-8353-862B4309B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paragraph" w:styleId="Corpodeltesto2">
    <w:name w:val="Body Text 2"/>
    <w:basedOn w:val="Normale"/>
    <w:link w:val="Corpodeltesto2Carattere"/>
    <w:semiHidden/>
    <w:rsid w:val="006055D7"/>
    <w:pPr>
      <w:widowControl/>
      <w:suppressAutoHyphens w:val="0"/>
      <w:autoSpaceDN/>
      <w:jc w:val="both"/>
      <w:textAlignment w:val="auto"/>
    </w:pPr>
    <w:rPr>
      <w:sz w:val="24"/>
      <w:lang w:eastAsia="it-IT"/>
    </w:rPr>
  </w:style>
  <w:style w:type="character" w:customStyle="1" w:styleId="Corpodeltesto2Carattere">
    <w:name w:val="Corpo del testo 2 Carattere"/>
    <w:basedOn w:val="Carpredefinitoparagrafo"/>
    <w:link w:val="Corpodeltesto2"/>
    <w:semiHidden/>
    <w:rsid w:val="006055D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4F0AD-5EBF-4569-A652-EA4B4C7FF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7</Pages>
  <Words>2394</Words>
  <Characters>13650</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80</cp:revision>
  <cp:lastPrinted>2018-12-07T12:02:00Z</cp:lastPrinted>
  <dcterms:created xsi:type="dcterms:W3CDTF">2018-11-05T12:51:00Z</dcterms:created>
  <dcterms:modified xsi:type="dcterms:W3CDTF">2019-06-10T13:46:00Z</dcterms:modified>
</cp:coreProperties>
</file>